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ترکینگ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تماس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دکمه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ها</w:t>
      </w:r>
    </w:p>
    <w:p w:rsidR="00000000" w:rsidDel="00000000" w:rsidP="00000000" w:rsidRDefault="00000000" w:rsidRPr="00000000" w14:paraId="00000002">
      <w:pPr>
        <w:rPr>
          <w:rFonts w:ascii="Vazirmatn" w:cs="Vazirmatn" w:eastAsia="Vazirmatn" w:hAnsi="Vazirmatn"/>
          <w:sz w:val="34"/>
          <w:szCs w:val="34"/>
        </w:rPr>
      </w:pPr>
      <w:hyperlink r:id="rId6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https://hdmarketing.org/%D8%B3%D8%A6%D9%88/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پیج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ویو</w:t>
      </w:r>
    </w:p>
    <w:p w:rsidR="00000000" w:rsidDel="00000000" w:rsidP="00000000" w:rsidRDefault="00000000" w:rsidRPr="00000000" w14:paraId="00000005">
      <w:pPr>
        <w:rPr>
          <w:rFonts w:ascii="Vazirmatn" w:cs="Vazirmatn" w:eastAsia="Vazirmatn" w:hAnsi="Vazirmatn"/>
          <w:sz w:val="34"/>
          <w:szCs w:val="34"/>
        </w:rPr>
      </w:pPr>
      <w:hyperlink r:id="rId7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https://artanburstap.com/ways-to-contact-us/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ترکینگ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المنت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ویزیبیلیتی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المنتوری</w:t>
      </w:r>
    </w:p>
    <w:p w:rsidR="00000000" w:rsidDel="00000000" w:rsidP="00000000" w:rsidRDefault="00000000" w:rsidRPr="00000000" w14:paraId="00000009">
      <w:pPr>
        <w:rPr>
          <w:rFonts w:ascii="Vazirmatn" w:cs="Vazirmatn" w:eastAsia="Vazirmatn" w:hAnsi="Vazirmatn"/>
          <w:sz w:val="34"/>
          <w:szCs w:val="34"/>
        </w:rPr>
      </w:pPr>
      <w:hyperlink r:id="rId8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https://hdmarketing.org/%D8%AE%D8%AF%D9%85%D8%A7%D8%AA-%D9%85%D8%B4%D8%A7%D9%88%D8%B1%D9%87-%D8%B3%D8%A6%D9%88/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Vazirmatn" w:cs="Vazirmatn" w:eastAsia="Vazirmatn" w:hAnsi="Vazirmatn"/>
          <w:sz w:val="34"/>
          <w:szCs w:val="34"/>
        </w:rPr>
      </w:pPr>
      <w:hyperlink r:id="rId9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https://codepen.io/hdmteam-2027/pen/PordoqP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ترکینگ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گرویتی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فرم</w:t>
      </w:r>
    </w:p>
    <w:p w:rsidR="00000000" w:rsidDel="00000000" w:rsidP="00000000" w:rsidRDefault="00000000" w:rsidRPr="00000000" w14:paraId="0000000E">
      <w:pPr>
        <w:rPr>
          <w:rFonts w:ascii="Vazirmatn" w:cs="Vazirmatn" w:eastAsia="Vazirmatn" w:hAnsi="Vazirmatn"/>
          <w:sz w:val="34"/>
          <w:szCs w:val="34"/>
        </w:rPr>
      </w:pPr>
      <w:hyperlink r:id="rId10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https://parsa.beauty/service/hair-transplant/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Vazirmatn" w:cs="Vazirmatn" w:eastAsia="Vazirmatn" w:hAnsi="Vazirmatn"/>
          <w:sz w:val="34"/>
          <w:szCs w:val="34"/>
        </w:rPr>
      </w:pPr>
      <w:hyperlink r:id="rId11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https://codepen.io/hdmteam-2027/pen/QWXapwd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ترکینگ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رایچت</w:t>
      </w:r>
    </w:p>
    <w:p w:rsidR="00000000" w:rsidDel="00000000" w:rsidP="00000000" w:rsidRDefault="00000000" w:rsidRPr="00000000" w14:paraId="00000012">
      <w:pPr>
        <w:rPr>
          <w:rFonts w:ascii="Vazirmatn" w:cs="Vazirmatn" w:eastAsia="Vazirmatn" w:hAnsi="Vazirmatn"/>
          <w:sz w:val="34"/>
          <w:szCs w:val="34"/>
        </w:rPr>
      </w:pPr>
      <w:hyperlink r:id="rId12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https://codepen.io/hdmteam-2027/pen/JjQBgNK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ترکینگ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گفتینو</w:t>
      </w:r>
    </w:p>
    <w:p w:rsidR="00000000" w:rsidDel="00000000" w:rsidP="00000000" w:rsidRDefault="00000000" w:rsidRPr="00000000" w14:paraId="00000015">
      <w:pPr>
        <w:rPr>
          <w:rFonts w:ascii="Vazirmatn" w:cs="Vazirmatn" w:eastAsia="Vazirmatn" w:hAnsi="Vazirmatn"/>
          <w:sz w:val="34"/>
          <w:szCs w:val="34"/>
        </w:rPr>
      </w:pPr>
      <w:hyperlink r:id="rId13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https://tehranst.com/product/mba/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Vazirmatn" w:cs="Vazirmatn" w:eastAsia="Vazirmatn" w:hAnsi="Vazirmatn"/>
          <w:sz w:val="34"/>
          <w:szCs w:val="34"/>
        </w:rPr>
      </w:pPr>
      <w:hyperlink r:id="rId14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https://codepen.io/hdmteam-2027/pen/xxoJvYE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ترکینگ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خرید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34"/>
          <w:szCs w:val="34"/>
          <w:rtl w:val="1"/>
        </w:rPr>
        <w:t xml:space="preserve">موفق</w:t>
      </w:r>
    </w:p>
    <w:p w:rsidR="00000000" w:rsidDel="00000000" w:rsidP="00000000" w:rsidRDefault="00000000" w:rsidRPr="00000000" w14:paraId="0000001A">
      <w:pPr>
        <w:rPr>
          <w:rFonts w:ascii="Vazirmatn" w:cs="Vazirmatn" w:eastAsia="Vazirmatn" w:hAnsi="Vazirmatn"/>
          <w:sz w:val="34"/>
          <w:szCs w:val="34"/>
        </w:rPr>
      </w:pPr>
      <w:hyperlink r:id="rId15">
        <w:r w:rsidDel="00000000" w:rsidR="00000000" w:rsidRPr="00000000">
          <w:rPr>
            <w:rFonts w:ascii="Vazirmatn" w:cs="Vazirmatn" w:eastAsia="Vazirmatn" w:hAnsi="Vazirmatn"/>
            <w:color w:val="1155cc"/>
            <w:sz w:val="34"/>
            <w:szCs w:val="34"/>
            <w:u w:val="single"/>
            <w:rtl w:val="0"/>
          </w:rPr>
          <w:t xml:space="preserve">https://hdmplus.ir/tracking/site1/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https://hdmplus.ir/tracking/site1/wp-admin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1"/>
        </w:rPr>
        <w:t xml:space="preserve">کد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تخفیف</w:t>
      </w:r>
      <w:r w:rsidDel="00000000" w:rsidR="00000000" w:rsidRPr="00000000">
        <w:rPr>
          <w:rtl w:val="1"/>
        </w:rPr>
        <w:t xml:space="preserve"> ۱۰۰ </w:t>
      </w:r>
      <w:r w:rsidDel="00000000" w:rsidR="00000000" w:rsidRPr="00000000">
        <w:rPr>
          <w:rtl w:val="1"/>
        </w:rPr>
        <w:t xml:space="preserve">درصدی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>
          <w:rFonts w:ascii="Vazirmatn" w:cs="Vazirmatn" w:eastAsia="Vazirmatn" w:hAnsi="Vazirmatn"/>
          <w:sz w:val="34"/>
          <w:szCs w:val="34"/>
        </w:rPr>
      </w:pPr>
      <w:r w:rsidDel="00000000" w:rsidR="00000000" w:rsidRPr="00000000">
        <w:rPr>
          <w:rtl w:val="0"/>
        </w:rPr>
        <w:t xml:space="preserve">6UVXZVJG</w:t>
      </w:r>
      <w:r w:rsidDel="00000000" w:rsidR="00000000" w:rsidRPr="00000000">
        <w:rPr>
          <w:rtl w:val="0"/>
        </w:rPr>
      </w:r>
    </w:p>
    <w:sectPr>
      <w:headerReference r:id="rId1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codepen.io/hdmteam-2027/pen/QWXapwd" TargetMode="External"/><Relationship Id="rId10" Type="http://schemas.openxmlformats.org/officeDocument/2006/relationships/hyperlink" Target="https://parsa.beauty/service/hair-transplant/" TargetMode="External"/><Relationship Id="rId13" Type="http://schemas.openxmlformats.org/officeDocument/2006/relationships/hyperlink" Target="https://tehranst.com/product/mba/" TargetMode="External"/><Relationship Id="rId12" Type="http://schemas.openxmlformats.org/officeDocument/2006/relationships/hyperlink" Target="https://codepen.io/hdmteam-2027/pen/JjQBgN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depen.io/hdmteam-2027/pen/PordoqP" TargetMode="External"/><Relationship Id="rId15" Type="http://schemas.openxmlformats.org/officeDocument/2006/relationships/hyperlink" Target="https://hdmplus.ir/tracking/site1/" TargetMode="External"/><Relationship Id="rId14" Type="http://schemas.openxmlformats.org/officeDocument/2006/relationships/hyperlink" Target="https://codepen.io/hdmteam-2027/pen/xxoJvYE" TargetMode="External"/><Relationship Id="rId17" Type="http://schemas.openxmlformats.org/officeDocument/2006/relationships/header" Target="header1.xml"/><Relationship Id="rId16" Type="http://schemas.openxmlformats.org/officeDocument/2006/relationships/hyperlink" Target="https://hdmplus.ir/tracking/site1/wp-admin" TargetMode="External"/><Relationship Id="rId5" Type="http://schemas.openxmlformats.org/officeDocument/2006/relationships/styles" Target="styles.xml"/><Relationship Id="rId6" Type="http://schemas.openxmlformats.org/officeDocument/2006/relationships/hyperlink" Target="https://hdmarketing.org/%D8%B3%D8%A6%D9%88/" TargetMode="External"/><Relationship Id="rId7" Type="http://schemas.openxmlformats.org/officeDocument/2006/relationships/hyperlink" Target="https://artanburstap.com/ways-to-contact-us/" TargetMode="External"/><Relationship Id="rId8" Type="http://schemas.openxmlformats.org/officeDocument/2006/relationships/hyperlink" Target="https://hdmarketing.org/%D8%AE%D8%AF%D9%85%D8%A7%D8%AA-%D9%85%D8%B4%D8%A7%D9%88%D8%B1%D9%87-%D8%B3%D8%A6%D9%88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